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61" w:rsidRDefault="00AE5761">
      <w:pPr>
        <w:rPr>
          <w:rFonts w:ascii="Merriweather" w:eastAsia="Merriweather" w:hAnsi="Merriweather" w:cs="Merriweather"/>
        </w:rPr>
      </w:pPr>
      <w:bookmarkStart w:id="0" w:name="_GoBack"/>
      <w:bookmarkEnd w:id="0"/>
    </w:p>
    <w:p w:rsidR="00151AAD" w:rsidRDefault="00151AAD">
      <w:pPr>
        <w:rPr>
          <w:rFonts w:ascii="Merriweather" w:eastAsia="Merriweather" w:hAnsi="Merriweather" w:cs="Merriweather"/>
        </w:rPr>
      </w:pPr>
    </w:p>
    <w:p w:rsidR="00151AAD" w:rsidRPr="007319D8" w:rsidRDefault="00151AAD" w:rsidP="00151AAD">
      <w:pPr>
        <w:jc w:val="center"/>
        <w:rPr>
          <w:rFonts w:eastAsia="Merriweather"/>
          <w:b/>
        </w:rPr>
      </w:pPr>
      <w:r w:rsidRPr="007319D8">
        <w:rPr>
          <w:rFonts w:eastAsia="Merriweather"/>
          <w:b/>
        </w:rPr>
        <w:t>Budget &amp; Finance Committee</w:t>
      </w:r>
    </w:p>
    <w:p w:rsidR="00151AAD" w:rsidRDefault="00151AAD" w:rsidP="00151AAD">
      <w:pPr>
        <w:jc w:val="center"/>
        <w:rPr>
          <w:rFonts w:eastAsia="Merriweather"/>
          <w:b/>
        </w:rPr>
      </w:pPr>
      <w:r w:rsidRPr="007319D8">
        <w:rPr>
          <w:rFonts w:eastAsia="Merriweather"/>
          <w:b/>
        </w:rPr>
        <w:t>Meeting Minutes</w:t>
      </w:r>
    </w:p>
    <w:p w:rsidR="007319D8" w:rsidRPr="007319D8" w:rsidRDefault="007319D8" w:rsidP="00151AAD">
      <w:pPr>
        <w:jc w:val="center"/>
        <w:rPr>
          <w:rFonts w:eastAsia="Merriweather"/>
          <w:b/>
        </w:rPr>
      </w:pPr>
    </w:p>
    <w:p w:rsidR="00151AAD" w:rsidRPr="007319D8" w:rsidRDefault="00151AAD" w:rsidP="00151AAD">
      <w:pPr>
        <w:jc w:val="center"/>
        <w:rPr>
          <w:rFonts w:eastAsia="Merriweather"/>
          <w:b/>
        </w:rPr>
      </w:pPr>
    </w:p>
    <w:p w:rsidR="00151AAD" w:rsidRPr="007319D8" w:rsidRDefault="00151AAD" w:rsidP="00151AAD">
      <w:pPr>
        <w:rPr>
          <w:rFonts w:eastAsia="Merriweather"/>
          <w:b/>
        </w:rPr>
      </w:pPr>
      <w:r w:rsidRPr="007319D8">
        <w:rPr>
          <w:rFonts w:eastAsia="Merriweather"/>
          <w:b/>
        </w:rPr>
        <w:t>Date and Time:</w:t>
      </w:r>
      <w:r w:rsidRPr="007319D8">
        <w:rPr>
          <w:rFonts w:eastAsia="Merriweather"/>
          <w:b/>
        </w:rPr>
        <w:tab/>
      </w:r>
      <w:r w:rsidR="004B3346">
        <w:rPr>
          <w:rFonts w:eastAsia="Merriweather"/>
        </w:rPr>
        <w:t>Wednesday, March 8, 2023</w:t>
      </w:r>
      <w:r w:rsidR="00907DAB" w:rsidRPr="007319D8">
        <w:rPr>
          <w:rFonts w:eastAsia="Merriweather"/>
        </w:rPr>
        <w:t>, 5:00pm</w:t>
      </w:r>
    </w:p>
    <w:p w:rsidR="00907DAB" w:rsidRPr="007319D8" w:rsidRDefault="00907DAB" w:rsidP="00151AAD">
      <w:pPr>
        <w:rPr>
          <w:rFonts w:eastAsia="Merriweather"/>
          <w:b/>
        </w:rPr>
      </w:pPr>
      <w:r w:rsidRPr="007319D8">
        <w:rPr>
          <w:rFonts w:eastAsia="Merriweather"/>
          <w:b/>
        </w:rPr>
        <w:t>Location:</w:t>
      </w:r>
      <w:r w:rsidRPr="007319D8">
        <w:rPr>
          <w:rFonts w:eastAsia="Merriweather"/>
          <w:b/>
        </w:rPr>
        <w:tab/>
      </w:r>
      <w:r w:rsidRPr="007319D8">
        <w:rPr>
          <w:rFonts w:eastAsia="Merriweather"/>
        </w:rPr>
        <w:t>Lonesome Dove Conference Room, CISD Administration Building</w:t>
      </w:r>
    </w:p>
    <w:p w:rsidR="00AE5761" w:rsidRPr="007319D8" w:rsidRDefault="00AE5761">
      <w:pPr>
        <w:rPr>
          <w:rFonts w:eastAsia="Merriweather"/>
        </w:rPr>
      </w:pPr>
    </w:p>
    <w:p w:rsidR="00907DAB" w:rsidRPr="007319D8" w:rsidRDefault="00907DAB" w:rsidP="00907DAB">
      <w:pPr>
        <w:pStyle w:val="ListParagraph"/>
        <w:numPr>
          <w:ilvl w:val="0"/>
          <w:numId w:val="1"/>
        </w:numPr>
        <w:rPr>
          <w:rFonts w:eastAsia="Merriweather"/>
        </w:rPr>
      </w:pPr>
      <w:r w:rsidRPr="007319D8">
        <w:rPr>
          <w:rFonts w:eastAsia="Merriweather"/>
        </w:rPr>
        <w:t>Call to Order and Establish a Quorum</w:t>
      </w:r>
    </w:p>
    <w:p w:rsidR="00907DAB" w:rsidRPr="007319D8" w:rsidRDefault="00CE76C7" w:rsidP="00907DAB">
      <w:pPr>
        <w:pStyle w:val="ListParagraph"/>
        <w:numPr>
          <w:ilvl w:val="0"/>
          <w:numId w:val="2"/>
        </w:numPr>
        <w:rPr>
          <w:rFonts w:eastAsia="Merriweather"/>
        </w:rPr>
      </w:pPr>
      <w:r>
        <w:rPr>
          <w:rFonts w:eastAsia="Merriweather"/>
        </w:rPr>
        <w:t xml:space="preserve">Members in attendance:   </w:t>
      </w:r>
      <w:r w:rsidR="004B3346">
        <w:rPr>
          <w:rFonts w:eastAsia="Merriweather"/>
        </w:rPr>
        <w:t xml:space="preserve">Vamsi </w:t>
      </w:r>
      <w:proofErr w:type="spellStart"/>
      <w:r w:rsidR="004B3346">
        <w:rPr>
          <w:rFonts w:eastAsia="Merriweather"/>
        </w:rPr>
        <w:t>Alla</w:t>
      </w:r>
      <w:proofErr w:type="spellEnd"/>
      <w:r w:rsidR="004B3346">
        <w:rPr>
          <w:rFonts w:eastAsia="Merriweather"/>
        </w:rPr>
        <w:t xml:space="preserve">, Christy Cox-Sabo, Kevin Kaufman, </w:t>
      </w:r>
      <w:r w:rsidR="00907DAB" w:rsidRPr="007319D8">
        <w:rPr>
          <w:rFonts w:eastAsia="Merriweather"/>
        </w:rPr>
        <w:t xml:space="preserve">Vic McLane, Mark </w:t>
      </w:r>
      <w:proofErr w:type="spellStart"/>
      <w:r w:rsidR="00907DAB" w:rsidRPr="007319D8">
        <w:rPr>
          <w:rFonts w:eastAsia="Merriweather"/>
        </w:rPr>
        <w:t>Norcini</w:t>
      </w:r>
      <w:proofErr w:type="spellEnd"/>
      <w:r w:rsidR="00907DAB" w:rsidRPr="007319D8">
        <w:rPr>
          <w:rFonts w:eastAsia="Merriweather"/>
        </w:rPr>
        <w:t xml:space="preserve">, Amanda Orr, </w:t>
      </w:r>
      <w:r w:rsidR="004B3346">
        <w:rPr>
          <w:rFonts w:eastAsia="Merriweather"/>
        </w:rPr>
        <w:t xml:space="preserve">Sanjay </w:t>
      </w:r>
      <w:proofErr w:type="spellStart"/>
      <w:r w:rsidR="004B3346">
        <w:rPr>
          <w:rFonts w:eastAsia="Merriweather"/>
        </w:rPr>
        <w:t>Veerabathina</w:t>
      </w:r>
      <w:proofErr w:type="spellEnd"/>
      <w:r w:rsidR="004B3346">
        <w:rPr>
          <w:rFonts w:eastAsia="Merriweather"/>
        </w:rPr>
        <w:t xml:space="preserve">, </w:t>
      </w:r>
      <w:r w:rsidR="00907DAB" w:rsidRPr="007319D8">
        <w:rPr>
          <w:rFonts w:eastAsia="Merriweather"/>
        </w:rPr>
        <w:t xml:space="preserve">Jamie Wooldridge, Laurie Grissom, David Johnson, Randy Stuart, </w:t>
      </w:r>
      <w:r w:rsidR="004B3346">
        <w:rPr>
          <w:rFonts w:eastAsia="Merriweather"/>
        </w:rPr>
        <w:t xml:space="preserve">Lauren </w:t>
      </w:r>
      <w:proofErr w:type="spellStart"/>
      <w:r w:rsidR="004B3346">
        <w:rPr>
          <w:rFonts w:eastAsia="Merriweather"/>
        </w:rPr>
        <w:t>Wurman</w:t>
      </w:r>
      <w:proofErr w:type="spellEnd"/>
      <w:r w:rsidR="004B3346">
        <w:rPr>
          <w:rFonts w:eastAsia="Merriweather"/>
        </w:rPr>
        <w:t xml:space="preserve">, </w:t>
      </w:r>
      <w:r w:rsidR="00907DAB" w:rsidRPr="007319D8">
        <w:rPr>
          <w:rFonts w:eastAsia="Merriweather"/>
        </w:rPr>
        <w:t>Cam Bryan, Dr Lane Ledbetter</w:t>
      </w:r>
    </w:p>
    <w:p w:rsidR="00907DAB" w:rsidRDefault="00CE76C7" w:rsidP="00907DAB">
      <w:pPr>
        <w:pStyle w:val="ListParagraph"/>
        <w:numPr>
          <w:ilvl w:val="0"/>
          <w:numId w:val="2"/>
        </w:numPr>
        <w:rPr>
          <w:rFonts w:eastAsia="Merriweather"/>
        </w:rPr>
      </w:pPr>
      <w:r>
        <w:rPr>
          <w:rFonts w:eastAsia="Merriweather"/>
        </w:rPr>
        <w:t xml:space="preserve">Members absent:   </w:t>
      </w:r>
      <w:r w:rsidR="004B3346">
        <w:rPr>
          <w:rFonts w:eastAsia="Merriweather"/>
        </w:rPr>
        <w:t>Leo Del Calvo, Robert Mark</w:t>
      </w:r>
    </w:p>
    <w:p w:rsidR="00CE76C7" w:rsidRPr="007319D8" w:rsidRDefault="00CE76C7" w:rsidP="00CE76C7">
      <w:pPr>
        <w:pStyle w:val="ListParagraph"/>
        <w:ind w:left="1440"/>
        <w:rPr>
          <w:rFonts w:eastAsia="Merriweather"/>
        </w:rPr>
      </w:pPr>
    </w:p>
    <w:p w:rsidR="00907DAB" w:rsidRPr="007319D8" w:rsidRDefault="004B3346" w:rsidP="00907DAB">
      <w:pPr>
        <w:pStyle w:val="ListParagraph"/>
        <w:numPr>
          <w:ilvl w:val="0"/>
          <w:numId w:val="1"/>
        </w:numPr>
        <w:rPr>
          <w:rFonts w:eastAsia="Merriweather"/>
        </w:rPr>
      </w:pPr>
      <w:r>
        <w:rPr>
          <w:rFonts w:eastAsia="Merriweather"/>
        </w:rPr>
        <w:t>2022-2023 Mid-Year Financial Update</w:t>
      </w:r>
      <w:r w:rsidR="00E65718" w:rsidRPr="007319D8">
        <w:rPr>
          <w:rFonts w:eastAsia="Merriweather"/>
        </w:rPr>
        <w:t xml:space="preserve"> – </w:t>
      </w:r>
      <w:proofErr w:type="spellStart"/>
      <w:r w:rsidR="00E65718" w:rsidRPr="007319D8">
        <w:rPr>
          <w:rFonts w:eastAsia="Merriweather"/>
        </w:rPr>
        <w:t>Mr</w:t>
      </w:r>
      <w:proofErr w:type="spellEnd"/>
      <w:r w:rsidR="00E65718" w:rsidRPr="007319D8">
        <w:rPr>
          <w:rFonts w:eastAsia="Merriweather"/>
        </w:rPr>
        <w:t xml:space="preserve"> David Johnson</w:t>
      </w:r>
    </w:p>
    <w:p w:rsidR="00907DAB" w:rsidRPr="007319D8" w:rsidRDefault="004B3346" w:rsidP="00907DAB">
      <w:pPr>
        <w:pStyle w:val="ListParagraph"/>
        <w:numPr>
          <w:ilvl w:val="1"/>
          <w:numId w:val="1"/>
        </w:numPr>
        <w:rPr>
          <w:rFonts w:eastAsia="Merriweather"/>
        </w:rPr>
      </w:pPr>
      <w:proofErr w:type="spellStart"/>
      <w:r>
        <w:rPr>
          <w:rFonts w:eastAsia="Merriweather"/>
        </w:rPr>
        <w:t>Mr</w:t>
      </w:r>
      <w:proofErr w:type="spellEnd"/>
      <w:r>
        <w:rPr>
          <w:rFonts w:eastAsia="Merriweather"/>
        </w:rPr>
        <w:t xml:space="preserve"> Johnson went over the sources and factors that affect the General Fund Revenue</w:t>
      </w:r>
    </w:p>
    <w:p w:rsidR="00E65718" w:rsidRDefault="004B3346" w:rsidP="00907DAB">
      <w:pPr>
        <w:pStyle w:val="ListParagraph"/>
        <w:numPr>
          <w:ilvl w:val="1"/>
          <w:numId w:val="1"/>
        </w:numPr>
        <w:rPr>
          <w:rFonts w:eastAsia="Merriweather"/>
        </w:rPr>
      </w:pPr>
      <w:r>
        <w:rPr>
          <w:rFonts w:eastAsia="Merriweather"/>
        </w:rPr>
        <w:t>Factors impacting revenue and expenditures for the remainder of 2022-2023 were discussed including energy saving options.</w:t>
      </w:r>
    </w:p>
    <w:p w:rsidR="004B3346" w:rsidRPr="004B3346" w:rsidRDefault="004B3346" w:rsidP="004B3346">
      <w:pPr>
        <w:pStyle w:val="ListParagraph"/>
        <w:numPr>
          <w:ilvl w:val="0"/>
          <w:numId w:val="1"/>
        </w:numPr>
        <w:rPr>
          <w:rFonts w:eastAsia="Merriweather"/>
        </w:rPr>
      </w:pPr>
      <w:r>
        <w:rPr>
          <w:rFonts w:eastAsia="Merriweather"/>
        </w:rPr>
        <w:t xml:space="preserve">Budget Process – </w:t>
      </w:r>
      <w:proofErr w:type="spellStart"/>
      <w:r>
        <w:rPr>
          <w:rFonts w:eastAsia="Merriweather"/>
        </w:rPr>
        <w:t>Mr</w:t>
      </w:r>
      <w:proofErr w:type="spellEnd"/>
      <w:r>
        <w:rPr>
          <w:rFonts w:eastAsia="Merriweather"/>
        </w:rPr>
        <w:t xml:space="preserve"> David Johnson</w:t>
      </w:r>
    </w:p>
    <w:p w:rsidR="007319D8" w:rsidRPr="007319D8" w:rsidRDefault="007319D8" w:rsidP="00907DAB">
      <w:pPr>
        <w:pStyle w:val="ListParagraph"/>
        <w:numPr>
          <w:ilvl w:val="1"/>
          <w:numId w:val="1"/>
        </w:numPr>
        <w:rPr>
          <w:rFonts w:eastAsia="Merriweather"/>
        </w:rPr>
      </w:pPr>
      <w:proofErr w:type="spellStart"/>
      <w:r w:rsidRPr="007319D8">
        <w:rPr>
          <w:rFonts w:eastAsia="Merriweather"/>
        </w:rPr>
        <w:t>Mr</w:t>
      </w:r>
      <w:proofErr w:type="spellEnd"/>
      <w:r w:rsidR="00F704E4">
        <w:rPr>
          <w:rFonts w:eastAsia="Merriweather"/>
        </w:rPr>
        <w:t xml:space="preserve"> Johnson provided an update on the highlights of the </w:t>
      </w:r>
      <w:proofErr w:type="spellStart"/>
      <w:r w:rsidR="00F704E4">
        <w:rPr>
          <w:rFonts w:eastAsia="Merriweather"/>
        </w:rPr>
        <w:t>Moak</w:t>
      </w:r>
      <w:proofErr w:type="spellEnd"/>
      <w:r w:rsidR="00F704E4">
        <w:rPr>
          <w:rFonts w:eastAsia="Merriweather"/>
        </w:rPr>
        <w:t xml:space="preserve"> Casey study presented to the Board</w:t>
      </w:r>
    </w:p>
    <w:p w:rsidR="007319D8" w:rsidRDefault="00CE76C7" w:rsidP="00907DAB">
      <w:pPr>
        <w:pStyle w:val="ListParagraph"/>
        <w:numPr>
          <w:ilvl w:val="1"/>
          <w:numId w:val="1"/>
        </w:numPr>
        <w:rPr>
          <w:rFonts w:eastAsia="Merriweather"/>
        </w:rPr>
      </w:pPr>
      <w:r>
        <w:rPr>
          <w:rFonts w:eastAsia="Merriweather"/>
        </w:rPr>
        <w:t>Discussed</w:t>
      </w:r>
      <w:r w:rsidR="00F704E4">
        <w:rPr>
          <w:rFonts w:eastAsia="Merriweather"/>
        </w:rPr>
        <w:t xml:space="preserve"> the Budgeting timeline and where the departments stand on their zero-based budget</w:t>
      </w:r>
    </w:p>
    <w:p w:rsidR="00CE76C7" w:rsidRPr="007319D8" w:rsidRDefault="00CE76C7" w:rsidP="00CE76C7">
      <w:pPr>
        <w:pStyle w:val="ListParagraph"/>
        <w:ind w:left="1440"/>
        <w:rPr>
          <w:rFonts w:eastAsia="Merriweather"/>
        </w:rPr>
      </w:pPr>
    </w:p>
    <w:p w:rsidR="00907DAB" w:rsidRPr="007319D8" w:rsidRDefault="00F704E4" w:rsidP="00907DAB">
      <w:pPr>
        <w:pStyle w:val="ListParagraph"/>
        <w:numPr>
          <w:ilvl w:val="0"/>
          <w:numId w:val="1"/>
        </w:numPr>
        <w:rPr>
          <w:rFonts w:eastAsia="Merriweather"/>
        </w:rPr>
      </w:pPr>
      <w:r>
        <w:rPr>
          <w:rFonts w:eastAsia="Merriweather"/>
        </w:rPr>
        <w:t>Meeting adjourned at 6:40</w:t>
      </w:r>
    </w:p>
    <w:p w:rsidR="007319D8" w:rsidRPr="00F704E4" w:rsidRDefault="007319D8" w:rsidP="00F704E4">
      <w:pPr>
        <w:rPr>
          <w:rFonts w:eastAsia="Merriweather"/>
        </w:rPr>
      </w:pPr>
    </w:p>
    <w:p w:rsidR="00AE5761" w:rsidRDefault="00AE5761">
      <w:pPr>
        <w:rPr>
          <w:rFonts w:ascii="Merriweather" w:eastAsia="Merriweather" w:hAnsi="Merriweather" w:cs="Merriweather"/>
        </w:rPr>
      </w:pPr>
    </w:p>
    <w:p w:rsidR="00AE5761" w:rsidRDefault="00AE5761">
      <w:pPr>
        <w:rPr>
          <w:rFonts w:ascii="Merriweather" w:eastAsia="Merriweather" w:hAnsi="Merriweather" w:cs="Merriweather"/>
        </w:rPr>
      </w:pPr>
    </w:p>
    <w:p w:rsidR="00AE5761" w:rsidRDefault="00AE5761">
      <w:pPr>
        <w:shd w:val="clear" w:color="auto" w:fill="FFFFFF"/>
        <w:spacing w:after="220"/>
        <w:jc w:val="both"/>
      </w:pPr>
    </w:p>
    <w:sectPr w:rsidR="00AE5761" w:rsidSect="007319D8">
      <w:headerReference w:type="default" r:id="rId7"/>
      <w:footerReference w:type="default" r:id="rId8"/>
      <w:pgSz w:w="12240" w:h="15840"/>
      <w:pgMar w:top="1440" w:right="1728" w:bottom="1440" w:left="1728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AA" w:rsidRDefault="00FD04AA">
      <w:pPr>
        <w:spacing w:line="240" w:lineRule="auto"/>
      </w:pPr>
      <w:r>
        <w:separator/>
      </w:r>
    </w:p>
  </w:endnote>
  <w:endnote w:type="continuationSeparator" w:id="0">
    <w:p w:rsidR="00FD04AA" w:rsidRDefault="00FD0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61" w:rsidRDefault="009229D5">
    <w:pPr>
      <w:jc w:val="center"/>
    </w:pPr>
    <w:r>
      <w:rPr>
        <w:noProof/>
        <w:lang w:val="en-US"/>
      </w:rPr>
      <w:drawing>
        <wp:inline distT="114300" distB="114300" distL="114300" distR="114300">
          <wp:extent cx="1347788" cy="97780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9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5761" w:rsidRDefault="00AE5761">
    <w:pPr>
      <w:jc w:val="center"/>
    </w:pPr>
  </w:p>
  <w:p w:rsidR="00AE5761" w:rsidRDefault="009229D5">
    <w:pPr>
      <w:jc w:val="center"/>
      <w:rPr>
        <w:rFonts w:ascii="Merriweather" w:eastAsia="Merriweather" w:hAnsi="Merriweather" w:cs="Merriweather"/>
        <w:sz w:val="21"/>
        <w:szCs w:val="21"/>
      </w:rPr>
    </w:pPr>
    <w:r>
      <w:rPr>
        <w:rFonts w:ascii="Merriweather" w:eastAsia="Merriweather" w:hAnsi="Merriweather" w:cs="Merriweather"/>
        <w:sz w:val="21"/>
        <w:szCs w:val="21"/>
      </w:rPr>
      <w:t xml:space="preserve">2400 N. Carroll </w:t>
    </w:r>
    <w:proofErr w:type="gramStart"/>
    <w:r>
      <w:rPr>
        <w:rFonts w:ascii="Merriweather" w:eastAsia="Merriweather" w:hAnsi="Merriweather" w:cs="Merriweather"/>
        <w:sz w:val="21"/>
        <w:szCs w:val="21"/>
      </w:rPr>
      <w:t>Avenue  |</w:t>
    </w:r>
    <w:proofErr w:type="gramEnd"/>
    <w:r>
      <w:rPr>
        <w:rFonts w:ascii="Merriweather" w:eastAsia="Merriweather" w:hAnsi="Merriweather" w:cs="Merriweather"/>
        <w:sz w:val="21"/>
        <w:szCs w:val="21"/>
      </w:rPr>
      <w:t xml:space="preserve">   Southlake, TX 76092   |   817.949.8222</w:t>
    </w:r>
  </w:p>
  <w:p w:rsidR="00AE5761" w:rsidRDefault="00AE576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AA" w:rsidRDefault="00FD04AA">
      <w:pPr>
        <w:spacing w:line="240" w:lineRule="auto"/>
      </w:pPr>
      <w:r>
        <w:separator/>
      </w:r>
    </w:p>
  </w:footnote>
  <w:footnote w:type="continuationSeparator" w:id="0">
    <w:p w:rsidR="00FD04AA" w:rsidRDefault="00FD0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61" w:rsidRDefault="00AE5761"/>
  <w:tbl>
    <w:tblPr>
      <w:tblStyle w:val="a"/>
      <w:tblW w:w="9270" w:type="dxa"/>
      <w:tblInd w:w="-155" w:type="dxa"/>
      <w:tblLayout w:type="fixed"/>
      <w:tblLook w:val="0600" w:firstRow="0" w:lastRow="0" w:firstColumn="0" w:lastColumn="0" w:noHBand="1" w:noVBand="1"/>
    </w:tblPr>
    <w:tblGrid>
      <w:gridCol w:w="3435"/>
      <w:gridCol w:w="3105"/>
      <w:gridCol w:w="2730"/>
    </w:tblGrid>
    <w:tr w:rsidR="00AE5761">
      <w:trPr>
        <w:trHeight w:val="885"/>
      </w:trPr>
      <w:tc>
        <w:tcPr>
          <w:tcW w:w="3435" w:type="dxa"/>
          <w:shd w:val="clear" w:color="auto" w:fill="auto"/>
          <w:tcMar>
            <w:top w:w="-188" w:type="dxa"/>
            <w:left w:w="-188" w:type="dxa"/>
            <w:bottom w:w="-188" w:type="dxa"/>
            <w:right w:w="-188" w:type="dxa"/>
          </w:tcMar>
        </w:tcPr>
        <w:p w:rsidR="00AE5761" w:rsidRDefault="009229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889616" cy="5153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616" cy="51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5" w:type="dxa"/>
          <w:shd w:val="clear" w:color="auto" w:fill="auto"/>
          <w:tcMar>
            <w:top w:w="-188" w:type="dxa"/>
            <w:left w:w="-188" w:type="dxa"/>
            <w:bottom w:w="-188" w:type="dxa"/>
            <w:right w:w="-188" w:type="dxa"/>
          </w:tcMar>
        </w:tcPr>
        <w:p w:rsidR="00AE5761" w:rsidRDefault="00AE57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Source Sans Pro Black" w:eastAsia="Source Sans Pro Black" w:hAnsi="Source Sans Pro Black" w:cs="Source Sans Pro Black"/>
              <w:sz w:val="28"/>
              <w:szCs w:val="28"/>
            </w:rPr>
          </w:pPr>
        </w:p>
      </w:tc>
      <w:tc>
        <w:tcPr>
          <w:tcW w:w="2730" w:type="dxa"/>
          <w:shd w:val="clear" w:color="auto" w:fill="auto"/>
          <w:tcMar>
            <w:top w:w="-188" w:type="dxa"/>
            <w:left w:w="-188" w:type="dxa"/>
            <w:bottom w:w="-188" w:type="dxa"/>
            <w:right w:w="-188" w:type="dxa"/>
          </w:tcMar>
        </w:tcPr>
        <w:p w:rsidR="00AE5761" w:rsidRDefault="00AE57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erriweather" w:eastAsia="Merriweather" w:hAnsi="Merriweather" w:cs="Merriweather"/>
              <w:sz w:val="18"/>
              <w:szCs w:val="18"/>
            </w:rPr>
          </w:pPr>
        </w:p>
      </w:tc>
    </w:tr>
  </w:tbl>
  <w:p w:rsidR="00AE5761" w:rsidRDefault="00FD04AA">
    <w:r>
      <w:pict>
        <v:rect id="_x0000_i1025" style="width:0;height:1.5pt" o:hralign="center" o:hrstd="t" o:hr="t" fillcolor="#a0a0a0" stroked="f"/>
      </w:pict>
    </w:r>
  </w:p>
  <w:p w:rsidR="00AE5761" w:rsidRDefault="00AE57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758A"/>
    <w:multiLevelType w:val="hybridMultilevel"/>
    <w:tmpl w:val="81423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2899"/>
    <w:multiLevelType w:val="hybridMultilevel"/>
    <w:tmpl w:val="C0BEBE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EB556C"/>
    <w:multiLevelType w:val="hybridMultilevel"/>
    <w:tmpl w:val="9E547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61"/>
    <w:rsid w:val="000576EA"/>
    <w:rsid w:val="00151AAD"/>
    <w:rsid w:val="00497365"/>
    <w:rsid w:val="004B3346"/>
    <w:rsid w:val="00712DDE"/>
    <w:rsid w:val="007319D8"/>
    <w:rsid w:val="00907DAB"/>
    <w:rsid w:val="009229D5"/>
    <w:rsid w:val="00A43AFE"/>
    <w:rsid w:val="00AE5761"/>
    <w:rsid w:val="00C27912"/>
    <w:rsid w:val="00CE76C7"/>
    <w:rsid w:val="00E65718"/>
    <w:rsid w:val="00F40455"/>
    <w:rsid w:val="00F704E4"/>
    <w:rsid w:val="00FA565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7BAC-4E27-4C52-8141-02F7215C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0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4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ROBB, BETH</dc:creator>
  <cp:lastModifiedBy>CAMPBELL, ALYSIA</cp:lastModifiedBy>
  <cp:revision>2</cp:revision>
  <cp:lastPrinted>2023-04-19T21:19:00Z</cp:lastPrinted>
  <dcterms:created xsi:type="dcterms:W3CDTF">2023-05-10T19:40:00Z</dcterms:created>
  <dcterms:modified xsi:type="dcterms:W3CDTF">2023-05-10T19:40:00Z</dcterms:modified>
</cp:coreProperties>
</file>